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6865481E" w:rsidR="00443BF1" w:rsidRPr="00D36057" w:rsidRDefault="00443BF1" w:rsidP="00D36057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36057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36057">
        <w:rPr>
          <w:rFonts w:ascii="Times New Roman" w:hAnsi="Times New Roman" w:cs="Times New Roman"/>
          <w:b/>
          <w:bCs/>
          <w:lang w:eastAsia="zh-CN"/>
        </w:rPr>
        <w:t>/</w:t>
      </w:r>
      <w:r w:rsidR="00E21000" w:rsidRPr="00D36057">
        <w:rPr>
          <w:rFonts w:ascii="Times New Roman" w:hAnsi="Times New Roman" w:cs="Times New Roman"/>
          <w:b/>
          <w:bCs/>
          <w:lang w:eastAsia="zh-CN"/>
        </w:rPr>
        <w:t>242</w:t>
      </w:r>
      <w:r w:rsidRPr="00D36057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D36057">
        <w:rPr>
          <w:rFonts w:ascii="Times New Roman" w:hAnsi="Times New Roman" w:cs="Times New Roman"/>
          <w:b/>
          <w:bCs/>
          <w:lang w:eastAsia="zh-CN"/>
        </w:rPr>
        <w:t>5</w:t>
      </w:r>
      <w:r w:rsidRPr="00D36057">
        <w:rPr>
          <w:rFonts w:ascii="Times New Roman" w:hAnsi="Times New Roman" w:cs="Times New Roman"/>
          <w:b/>
          <w:bCs/>
          <w:lang w:eastAsia="zh-CN"/>
        </w:rPr>
        <w:t>/</w:t>
      </w:r>
      <w:r w:rsidR="00EC1179" w:rsidRPr="00D36057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600B4916" w:rsidR="00443BF1" w:rsidRPr="00D36057" w:rsidRDefault="00443BF1" w:rsidP="00D3605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3605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D36057">
        <w:rPr>
          <w:rFonts w:ascii="Times New Roman" w:hAnsi="Times New Roman" w:cs="Times New Roman"/>
          <w:b/>
          <w:bCs/>
          <w:lang w:eastAsia="zh-CN"/>
        </w:rPr>
        <w:t>.</w:t>
      </w:r>
      <w:r w:rsidR="007E62D4" w:rsidRPr="00D36057">
        <w:rPr>
          <w:rFonts w:ascii="Times New Roman" w:hAnsi="Times New Roman" w:cs="Times New Roman"/>
          <w:b/>
          <w:bCs/>
          <w:lang w:eastAsia="zh-CN"/>
        </w:rPr>
        <w:t>3</w:t>
      </w:r>
      <w:r w:rsidR="00C841E8" w:rsidRPr="00D36057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36057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36057" w:rsidRDefault="00443BF1" w:rsidP="00D360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3605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36057" w:rsidRDefault="00BC467E" w:rsidP="00D36057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36057" w:rsidRDefault="00443BF1" w:rsidP="00D360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605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36057" w:rsidRDefault="00BC467E" w:rsidP="00D360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3DDA10D" w:rsidR="00443BF1" w:rsidRPr="00D36057" w:rsidRDefault="00443BF1" w:rsidP="00D360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6057">
        <w:rPr>
          <w:rFonts w:ascii="Times New Roman" w:hAnsi="Times New Roman" w:cs="Times New Roman"/>
          <w:b/>
          <w:bCs/>
        </w:rPr>
        <w:t xml:space="preserve">Pakiet nr </w:t>
      </w:r>
      <w:r w:rsidR="00E90010" w:rsidRPr="00D36057">
        <w:rPr>
          <w:rFonts w:ascii="Times New Roman" w:hAnsi="Times New Roman" w:cs="Times New Roman"/>
          <w:b/>
          <w:bCs/>
        </w:rPr>
        <w:t>3</w:t>
      </w:r>
      <w:r w:rsidRPr="00D36057">
        <w:rPr>
          <w:rFonts w:ascii="Times New Roman" w:hAnsi="Times New Roman" w:cs="Times New Roman"/>
          <w:b/>
          <w:bCs/>
        </w:rPr>
        <w:t xml:space="preserve"> – </w:t>
      </w:r>
      <w:r w:rsidR="00225C7A" w:rsidRPr="00D36057">
        <w:rPr>
          <w:rFonts w:ascii="Times New Roman" w:hAnsi="Times New Roman" w:cs="Times New Roman"/>
          <w:b/>
          <w:bCs/>
        </w:rPr>
        <w:t xml:space="preserve">Aparat USG do oceny zmian skórnych </w:t>
      </w:r>
    </w:p>
    <w:p w14:paraId="024558E1" w14:textId="77777777" w:rsidR="00BC467E" w:rsidRPr="00D36057" w:rsidRDefault="00BC467E" w:rsidP="00D360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36057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3605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36057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36057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36057" w:rsidRDefault="002872BE" w:rsidP="00D360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36057" w:rsidRDefault="002872BE" w:rsidP="00D360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820"/>
        <w:gridCol w:w="1984"/>
        <w:gridCol w:w="2552"/>
      </w:tblGrid>
      <w:tr w:rsidR="00390A4B" w:rsidRPr="00D36057" w14:paraId="7B89A0ED" w14:textId="32F53885" w:rsidTr="008B0040">
        <w:tc>
          <w:tcPr>
            <w:tcW w:w="704" w:type="dxa"/>
            <w:vAlign w:val="center"/>
          </w:tcPr>
          <w:p w14:paraId="25726B74" w14:textId="3627E03B" w:rsidR="00390A4B" w:rsidRPr="00D36057" w:rsidRDefault="00F12B1F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605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36057" w:rsidRDefault="00390A4B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6057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36057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984" w:type="dxa"/>
            <w:vAlign w:val="center"/>
          </w:tcPr>
          <w:p w14:paraId="6180DED8" w14:textId="79E54B61" w:rsidR="00390A4B" w:rsidRPr="00D36057" w:rsidRDefault="00390A4B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6057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36057" w:rsidRDefault="00390A4B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6057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36057">
              <w:rPr>
                <w:rFonts w:ascii="Times New Roman" w:hAnsi="Times New Roman" w:cs="Times New Roman"/>
                <w:b/>
                <w:bCs/>
              </w:rPr>
              <w:t>–</w:t>
            </w:r>
            <w:r w:rsidRPr="00D36057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36057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36057">
              <w:rPr>
                <w:rFonts w:ascii="Times New Roman" w:hAnsi="Times New Roman" w:cs="Times New Roman"/>
                <w:b/>
                <w:bCs/>
              </w:rPr>
              <w:br/>
            </w:r>
            <w:r w:rsidRPr="00D36057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36057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36057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36057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36057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36057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36057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0369D6" w:rsidRPr="00D36057" w14:paraId="2496AAA7" w14:textId="2978259A" w:rsidTr="008B0040">
        <w:tc>
          <w:tcPr>
            <w:tcW w:w="704" w:type="dxa"/>
            <w:vAlign w:val="center"/>
          </w:tcPr>
          <w:p w14:paraId="24CAF79E" w14:textId="3D584EF4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D096211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Bezprzewodowa sonda USG z wbudowanym </w:t>
            </w:r>
            <w:proofErr w:type="spellStart"/>
            <w:r w:rsidRPr="00D36057">
              <w:rPr>
                <w:rFonts w:ascii="Times New Roman" w:hAnsi="Times New Roman" w:cs="Times New Roman"/>
              </w:rPr>
              <w:t>beamformerem</w:t>
            </w:r>
            <w:proofErr w:type="spellEnd"/>
          </w:p>
        </w:tc>
        <w:tc>
          <w:tcPr>
            <w:tcW w:w="1984" w:type="dxa"/>
            <w:vAlign w:val="center"/>
          </w:tcPr>
          <w:p w14:paraId="6F507B69" w14:textId="1AE0512A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  <w:r w:rsidR="00A50473" w:rsidRPr="00D36057">
              <w:rPr>
                <w:rFonts w:ascii="Times New Roman" w:hAnsi="Times New Roman" w:cs="Times New Roman"/>
              </w:rPr>
              <w:t>, opisać</w:t>
            </w:r>
          </w:p>
        </w:tc>
        <w:tc>
          <w:tcPr>
            <w:tcW w:w="2552" w:type="dxa"/>
            <w:vAlign w:val="center"/>
          </w:tcPr>
          <w:p w14:paraId="01473F52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3936B1B2" w14:textId="77777777" w:rsidTr="008B0040">
        <w:tc>
          <w:tcPr>
            <w:tcW w:w="704" w:type="dxa"/>
            <w:vAlign w:val="center"/>
          </w:tcPr>
          <w:p w14:paraId="52A7CF61" w14:textId="7FD9B576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8173D" w14:textId="77777777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Współpraca z systemem iOS i Android</w:t>
            </w:r>
            <w:r w:rsidR="00D57C43" w:rsidRPr="00D36057">
              <w:rPr>
                <w:rFonts w:ascii="Times New Roman" w:hAnsi="Times New Roman" w:cs="Times New Roman"/>
              </w:rPr>
              <w:t>:</w:t>
            </w:r>
          </w:p>
          <w:p w14:paraId="256048E1" w14:textId="05D69CBF" w:rsidR="00D57C43" w:rsidRPr="00D36057" w:rsidRDefault="00D57C43" w:rsidP="00D36057">
            <w:pPr>
              <w:spacing w:after="0" w:line="240" w:lineRule="auto"/>
              <w:ind w:left="130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iOS 11 lub nowszy,</w:t>
            </w:r>
          </w:p>
          <w:p w14:paraId="6D9103CB" w14:textId="77777777" w:rsidR="00D57C43" w:rsidRPr="00D36057" w:rsidRDefault="00D57C43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Android 4.4.2 (API 19) lub nowszy</w:t>
            </w:r>
            <w:r w:rsidR="008C57D8" w:rsidRPr="00D36057">
              <w:rPr>
                <w:rFonts w:ascii="Times New Roman" w:hAnsi="Times New Roman" w:cs="Times New Roman"/>
              </w:rPr>
              <w:t>,</w:t>
            </w:r>
          </w:p>
          <w:p w14:paraId="0ACB98EE" w14:textId="3EC51AFC" w:rsidR="008C57D8" w:rsidRPr="00D36057" w:rsidRDefault="008C57D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lub równoważnym umożliwiającym obsługę poniżej wskazanych funkcjonalności urządzeń </w:t>
            </w:r>
          </w:p>
        </w:tc>
        <w:tc>
          <w:tcPr>
            <w:tcW w:w="1984" w:type="dxa"/>
            <w:vAlign w:val="center"/>
          </w:tcPr>
          <w:p w14:paraId="3FB68A06" w14:textId="4C26D3CC" w:rsidR="00754DBF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  <w:r w:rsidR="00D57C43" w:rsidRPr="00D36057">
              <w:rPr>
                <w:rFonts w:ascii="Times New Roman" w:hAnsi="Times New Roman" w:cs="Times New Roman"/>
              </w:rPr>
              <w:t>, opisać</w:t>
            </w:r>
          </w:p>
        </w:tc>
        <w:tc>
          <w:tcPr>
            <w:tcW w:w="2552" w:type="dxa"/>
            <w:vAlign w:val="center"/>
          </w:tcPr>
          <w:p w14:paraId="58D9DE6C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381E97C4" w14:textId="77777777" w:rsidTr="008B0040">
        <w:tc>
          <w:tcPr>
            <w:tcW w:w="704" w:type="dxa"/>
            <w:vAlign w:val="center"/>
          </w:tcPr>
          <w:p w14:paraId="1F1AB944" w14:textId="5E13735D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0DD549E8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Elektroniczna wieloczęstotliwościowa sonda typu </w:t>
            </w:r>
            <w:proofErr w:type="spellStart"/>
            <w:r w:rsidRPr="00D36057">
              <w:rPr>
                <w:rFonts w:ascii="Times New Roman" w:hAnsi="Times New Roman" w:cs="Times New Roman"/>
              </w:rPr>
              <w:t>linear</w:t>
            </w:r>
            <w:proofErr w:type="spellEnd"/>
          </w:p>
        </w:tc>
        <w:tc>
          <w:tcPr>
            <w:tcW w:w="1984" w:type="dxa"/>
            <w:vAlign w:val="center"/>
          </w:tcPr>
          <w:p w14:paraId="0A225977" w14:textId="2AD21E84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1F28098D" w14:textId="77777777" w:rsidTr="008B0040">
        <w:tc>
          <w:tcPr>
            <w:tcW w:w="704" w:type="dxa"/>
            <w:vAlign w:val="center"/>
          </w:tcPr>
          <w:p w14:paraId="0EF2E96E" w14:textId="2B3DAE99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38E1703C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Zakres częstotliwości </w:t>
            </w:r>
            <w:r w:rsidR="006156D9" w:rsidRPr="00D36057">
              <w:rPr>
                <w:rFonts w:ascii="Times New Roman" w:hAnsi="Times New Roman" w:cs="Times New Roman"/>
              </w:rPr>
              <w:t>min. 8-20 MHz</w:t>
            </w:r>
          </w:p>
        </w:tc>
        <w:tc>
          <w:tcPr>
            <w:tcW w:w="1984" w:type="dxa"/>
            <w:vAlign w:val="center"/>
          </w:tcPr>
          <w:p w14:paraId="36861ACC" w14:textId="56EBFE31" w:rsidR="000369D6" w:rsidRPr="00D36057" w:rsidRDefault="00EB7531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1BEC8BE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4D94B16D" w14:textId="77777777" w:rsidTr="008B0040">
        <w:tc>
          <w:tcPr>
            <w:tcW w:w="704" w:type="dxa"/>
            <w:vAlign w:val="center"/>
          </w:tcPr>
          <w:p w14:paraId="48F50A0B" w14:textId="785FE810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3C329EA8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Maksymalna głębokość obrazowania </w:t>
            </w:r>
            <w:r w:rsidR="006156D9" w:rsidRPr="00D36057">
              <w:rPr>
                <w:rFonts w:ascii="Times New Roman" w:hAnsi="Times New Roman" w:cs="Times New Roman"/>
              </w:rPr>
              <w:t xml:space="preserve">min. </w:t>
            </w:r>
            <w:r w:rsidRPr="00D36057">
              <w:rPr>
                <w:rFonts w:ascii="Times New Roman" w:hAnsi="Times New Roman" w:cs="Times New Roman"/>
              </w:rPr>
              <w:t>4 cm</w:t>
            </w:r>
          </w:p>
        </w:tc>
        <w:tc>
          <w:tcPr>
            <w:tcW w:w="1984" w:type="dxa"/>
            <w:vAlign w:val="center"/>
          </w:tcPr>
          <w:p w14:paraId="3DC6F844" w14:textId="19215AC1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152F2B16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0B86AC65" w14:textId="77777777" w:rsidTr="008B0040">
        <w:tc>
          <w:tcPr>
            <w:tcW w:w="704" w:type="dxa"/>
            <w:vAlign w:val="center"/>
          </w:tcPr>
          <w:p w14:paraId="3325605F" w14:textId="1256AEC4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50BDB613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Ilość elementów min. 192</w:t>
            </w:r>
          </w:p>
        </w:tc>
        <w:tc>
          <w:tcPr>
            <w:tcW w:w="1984" w:type="dxa"/>
            <w:vAlign w:val="center"/>
          </w:tcPr>
          <w:p w14:paraId="5A5F2181" w14:textId="7BD1D4D9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E952A5B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7FA98032" w14:textId="77777777" w:rsidTr="008B0040">
        <w:tc>
          <w:tcPr>
            <w:tcW w:w="704" w:type="dxa"/>
            <w:vAlign w:val="center"/>
          </w:tcPr>
          <w:p w14:paraId="41325BDB" w14:textId="227B5FE9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D1984" w14:textId="77777777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Tryby obrazowania:</w:t>
            </w:r>
          </w:p>
          <w:p w14:paraId="4125F6E9" w14:textId="0C7A8868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B-</w:t>
            </w:r>
            <w:proofErr w:type="spellStart"/>
            <w:r w:rsidRPr="00D36057">
              <w:rPr>
                <w:rFonts w:ascii="Times New Roman" w:hAnsi="Times New Roman" w:cs="Times New Roman"/>
              </w:rPr>
              <w:t>mod</w:t>
            </w:r>
            <w:r w:rsidR="000E489A" w:rsidRPr="00D36057">
              <w:rPr>
                <w:rFonts w:ascii="Times New Roman" w:hAnsi="Times New Roman" w:cs="Times New Roman"/>
              </w:rPr>
              <w:t>e</w:t>
            </w:r>
            <w:proofErr w:type="spellEnd"/>
          </w:p>
          <w:p w14:paraId="687E1A77" w14:textId="77777777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M-</w:t>
            </w:r>
            <w:proofErr w:type="spellStart"/>
            <w:r w:rsidRPr="00D36057">
              <w:rPr>
                <w:rFonts w:ascii="Times New Roman" w:hAnsi="Times New Roman" w:cs="Times New Roman"/>
              </w:rPr>
              <w:t>mode</w:t>
            </w:r>
            <w:proofErr w:type="spellEnd"/>
          </w:p>
          <w:p w14:paraId="48CA2E8E" w14:textId="77777777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Power Doppler</w:t>
            </w:r>
          </w:p>
          <w:p w14:paraId="43FABA9F" w14:textId="0F68E9EF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D36057">
              <w:rPr>
                <w:rFonts w:ascii="Times New Roman" w:hAnsi="Times New Roman" w:cs="Times New Roman"/>
              </w:rPr>
              <w:t>Color</w:t>
            </w:r>
            <w:proofErr w:type="spellEnd"/>
            <w:r w:rsidRPr="00D36057">
              <w:rPr>
                <w:rFonts w:ascii="Times New Roman" w:hAnsi="Times New Roman" w:cs="Times New Roman"/>
              </w:rPr>
              <w:t xml:space="preserve"> Doppler</w:t>
            </w:r>
          </w:p>
        </w:tc>
        <w:tc>
          <w:tcPr>
            <w:tcW w:w="1984" w:type="dxa"/>
            <w:vAlign w:val="center"/>
          </w:tcPr>
          <w:p w14:paraId="04D64C58" w14:textId="40C587DC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C3B72A2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440EE559" w14:textId="77777777" w:rsidTr="008B0040">
        <w:tc>
          <w:tcPr>
            <w:tcW w:w="704" w:type="dxa"/>
            <w:vAlign w:val="center"/>
          </w:tcPr>
          <w:p w14:paraId="1597DB8A" w14:textId="721B24CA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E71DB" w14:textId="77777777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Rodzaje wykonywanych badań:</w:t>
            </w:r>
          </w:p>
          <w:p w14:paraId="5A6CB14B" w14:textId="1CCE0B26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Estetyka</w:t>
            </w:r>
          </w:p>
          <w:p w14:paraId="16DA6B6E" w14:textId="3547C144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Dermatologia</w:t>
            </w:r>
          </w:p>
          <w:p w14:paraId="545824FD" w14:textId="1BB97845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Płuco</w:t>
            </w:r>
          </w:p>
          <w:p w14:paraId="548FE96E" w14:textId="08CC2BD0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MSK</w:t>
            </w:r>
          </w:p>
          <w:p w14:paraId="2FFB13E7" w14:textId="0A12A838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Nerwy</w:t>
            </w:r>
          </w:p>
          <w:p w14:paraId="4E3750D2" w14:textId="39298CFD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Oczne</w:t>
            </w:r>
          </w:p>
          <w:p w14:paraId="3B246234" w14:textId="5CE4309B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Chirurgia Plastyczna</w:t>
            </w:r>
          </w:p>
          <w:p w14:paraId="7DD83D87" w14:textId="46EF1422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lastRenderedPageBreak/>
              <w:t>Małe organy</w:t>
            </w:r>
          </w:p>
          <w:p w14:paraId="7DCE0630" w14:textId="6BBD5FAC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Naczyniowy</w:t>
            </w:r>
          </w:p>
        </w:tc>
        <w:tc>
          <w:tcPr>
            <w:tcW w:w="1984" w:type="dxa"/>
            <w:vAlign w:val="center"/>
          </w:tcPr>
          <w:p w14:paraId="63D05419" w14:textId="10F20A96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552" w:type="dxa"/>
            <w:vAlign w:val="center"/>
          </w:tcPr>
          <w:p w14:paraId="4A373C3E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6E477C0F" w14:textId="77777777" w:rsidTr="008B0040">
        <w:tc>
          <w:tcPr>
            <w:tcW w:w="704" w:type="dxa"/>
            <w:vAlign w:val="center"/>
          </w:tcPr>
          <w:p w14:paraId="31ECE6BA" w14:textId="165F4D99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6FB2A608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Łączność z urządzeniem przenośnym za pomocą WiFi802.11n, dual band 2.4GHz &amp; 5GHz</w:t>
            </w:r>
          </w:p>
        </w:tc>
        <w:tc>
          <w:tcPr>
            <w:tcW w:w="1984" w:type="dxa"/>
            <w:vAlign w:val="center"/>
          </w:tcPr>
          <w:p w14:paraId="35970B0D" w14:textId="268A9818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3CDCA91E" w14:textId="77777777" w:rsidTr="008B0040">
        <w:tc>
          <w:tcPr>
            <w:tcW w:w="704" w:type="dxa"/>
            <w:vAlign w:val="center"/>
          </w:tcPr>
          <w:p w14:paraId="32C383A0" w14:textId="24C05304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3398830F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Sterowanie za pomocą Bluetooth </w:t>
            </w:r>
            <w:proofErr w:type="spellStart"/>
            <w:r w:rsidRPr="00D36057">
              <w:rPr>
                <w:rFonts w:ascii="Times New Roman" w:hAnsi="Times New Roman" w:cs="Times New Roman"/>
              </w:rPr>
              <w:t>Low</w:t>
            </w:r>
            <w:proofErr w:type="spellEnd"/>
            <w:r w:rsidRPr="00D36057">
              <w:rPr>
                <w:rFonts w:ascii="Times New Roman" w:hAnsi="Times New Roman" w:cs="Times New Roman"/>
              </w:rPr>
              <w:t xml:space="preserve"> Energy 4.1</w:t>
            </w:r>
          </w:p>
        </w:tc>
        <w:tc>
          <w:tcPr>
            <w:tcW w:w="1984" w:type="dxa"/>
            <w:vAlign w:val="center"/>
          </w:tcPr>
          <w:p w14:paraId="5A9CAB43" w14:textId="69FAC633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6305A7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50E8A270" w14:textId="77777777" w:rsidTr="00754DBF">
        <w:trPr>
          <w:trHeight w:val="573"/>
        </w:trPr>
        <w:tc>
          <w:tcPr>
            <w:tcW w:w="704" w:type="dxa"/>
            <w:vAlign w:val="center"/>
          </w:tcPr>
          <w:p w14:paraId="734C111A" w14:textId="2DBD8153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8F4FA" w14:textId="7CE89D8E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Możliwość rozbudowy o funkcję sterowania głosowego</w:t>
            </w:r>
          </w:p>
        </w:tc>
        <w:tc>
          <w:tcPr>
            <w:tcW w:w="1984" w:type="dxa"/>
            <w:vAlign w:val="center"/>
          </w:tcPr>
          <w:p w14:paraId="4C1AEF44" w14:textId="54928A43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059D261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69B4A207" w14:textId="77777777" w:rsidTr="008B0040">
        <w:tc>
          <w:tcPr>
            <w:tcW w:w="704" w:type="dxa"/>
            <w:vAlign w:val="center"/>
          </w:tcPr>
          <w:p w14:paraId="38D0E58A" w14:textId="4248DD97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360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02F138E4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D36057">
              <w:rPr>
                <w:rFonts w:ascii="Times New Roman" w:hAnsi="Times New Roman" w:cs="Times New Roman"/>
              </w:rPr>
              <w:t>Obudowa ze stopów magnezu</w:t>
            </w:r>
          </w:p>
        </w:tc>
        <w:tc>
          <w:tcPr>
            <w:tcW w:w="1984" w:type="dxa"/>
            <w:vAlign w:val="center"/>
          </w:tcPr>
          <w:p w14:paraId="1DECB7BF" w14:textId="14CF1039" w:rsidR="000369D6" w:rsidRPr="00D36057" w:rsidRDefault="000369D6" w:rsidP="00D36057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501EC8EF" w14:textId="77777777" w:rsidTr="008B0040">
        <w:tc>
          <w:tcPr>
            <w:tcW w:w="704" w:type="dxa"/>
            <w:vAlign w:val="center"/>
          </w:tcPr>
          <w:p w14:paraId="2B1680EB" w14:textId="72F5C74F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0D89430C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Odporność na upadek z wysokości 50 cm</w:t>
            </w:r>
          </w:p>
        </w:tc>
        <w:tc>
          <w:tcPr>
            <w:tcW w:w="1984" w:type="dxa"/>
            <w:vAlign w:val="center"/>
          </w:tcPr>
          <w:p w14:paraId="0EBFFBDA" w14:textId="2F1C60B8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0369D6" w:rsidRPr="00D36057" w:rsidRDefault="000369D6" w:rsidP="00D3605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37BF57DD" w14:textId="411693DE" w:rsidTr="008B0040">
        <w:tc>
          <w:tcPr>
            <w:tcW w:w="704" w:type="dxa"/>
            <w:vAlign w:val="center"/>
          </w:tcPr>
          <w:p w14:paraId="1BCE43D8" w14:textId="5267A047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0E61129E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Wodoodporność - Współczynnik IP67</w:t>
            </w:r>
          </w:p>
        </w:tc>
        <w:tc>
          <w:tcPr>
            <w:tcW w:w="1984" w:type="dxa"/>
            <w:vAlign w:val="center"/>
          </w:tcPr>
          <w:p w14:paraId="15E8168C" w14:textId="4AA2289B" w:rsidR="000369D6" w:rsidRPr="00D36057" w:rsidRDefault="000369D6" w:rsidP="00D36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0369D6" w:rsidRPr="00D36057" w:rsidRDefault="000369D6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38EB7516" w14:textId="43199AAA" w:rsidTr="008B0040">
        <w:tc>
          <w:tcPr>
            <w:tcW w:w="704" w:type="dxa"/>
            <w:vAlign w:val="center"/>
          </w:tcPr>
          <w:p w14:paraId="47E3F688" w14:textId="0541EFCF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3F8BE511" w:rsidR="000369D6" w:rsidRPr="00D36057" w:rsidRDefault="000369D6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Waga max 300 g</w:t>
            </w:r>
          </w:p>
        </w:tc>
        <w:tc>
          <w:tcPr>
            <w:tcW w:w="1984" w:type="dxa"/>
            <w:vAlign w:val="center"/>
          </w:tcPr>
          <w:p w14:paraId="3F7DDAFB" w14:textId="5FA9CF16" w:rsidR="000369D6" w:rsidRPr="00D36057" w:rsidRDefault="000369D6" w:rsidP="00D36057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84F3B2E" w14:textId="77777777" w:rsidR="000369D6" w:rsidRPr="00D36057" w:rsidRDefault="000369D6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6AABC48F" w14:textId="229E423B" w:rsidTr="008B0040">
        <w:tc>
          <w:tcPr>
            <w:tcW w:w="704" w:type="dxa"/>
            <w:vAlign w:val="center"/>
          </w:tcPr>
          <w:p w14:paraId="2AE9F590" w14:textId="1822AB6B" w:rsidR="000369D6" w:rsidRPr="00D36057" w:rsidRDefault="008B0040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2C634BB4" w:rsidR="000369D6" w:rsidRPr="00D36057" w:rsidRDefault="000369D6" w:rsidP="00D36057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Warunki pracy - zakres temperatur 0 - 40 </w:t>
            </w:r>
            <w:r w:rsidRPr="00D36057">
              <w:rPr>
                <w:rFonts w:ascii="Times New Roman" w:hAnsi="Times New Roman" w:cs="Times New Roman"/>
              </w:rPr>
              <w:sym w:font="Symbol" w:char="F0B0"/>
            </w:r>
            <w:r w:rsidRPr="00D36057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984" w:type="dxa"/>
            <w:vAlign w:val="center"/>
          </w:tcPr>
          <w:p w14:paraId="56D17109" w14:textId="7CF8F219" w:rsidR="000369D6" w:rsidRPr="00D36057" w:rsidRDefault="000369D6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C5FA834" w14:textId="77777777" w:rsidR="000369D6" w:rsidRPr="00D36057" w:rsidRDefault="000369D6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36057" w14:paraId="025F14A1" w14:textId="6CC49367" w:rsidTr="008B0040">
        <w:tc>
          <w:tcPr>
            <w:tcW w:w="704" w:type="dxa"/>
            <w:vAlign w:val="center"/>
          </w:tcPr>
          <w:p w14:paraId="48F6C2CA" w14:textId="5F655A24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17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43325F1F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D36057">
              <w:rPr>
                <w:rFonts w:ascii="Times New Roman" w:hAnsi="Times New Roman"/>
              </w:rPr>
              <w:t>Czas pracy na akumulatorze min. 60 minut badania</w:t>
            </w:r>
          </w:p>
        </w:tc>
        <w:tc>
          <w:tcPr>
            <w:tcW w:w="1984" w:type="dxa"/>
            <w:vAlign w:val="center"/>
          </w:tcPr>
          <w:p w14:paraId="4A005F58" w14:textId="1E57978F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C57BF51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65B11E27" w14:textId="77777777" w:rsidTr="008B0040">
        <w:tc>
          <w:tcPr>
            <w:tcW w:w="704" w:type="dxa"/>
            <w:vAlign w:val="center"/>
          </w:tcPr>
          <w:p w14:paraId="49195E66" w14:textId="31B596E8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18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458D1385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Czas czuwania na akumulatorze  min. 7 dni</w:t>
            </w:r>
          </w:p>
        </w:tc>
        <w:tc>
          <w:tcPr>
            <w:tcW w:w="1984" w:type="dxa"/>
            <w:vAlign w:val="center"/>
          </w:tcPr>
          <w:p w14:paraId="64709798" w14:textId="58F9ECE2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E747B75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0F975320" w14:textId="77777777" w:rsidTr="008B0040">
        <w:tc>
          <w:tcPr>
            <w:tcW w:w="704" w:type="dxa"/>
            <w:vAlign w:val="center"/>
          </w:tcPr>
          <w:p w14:paraId="21B3D81A" w14:textId="0EAF7C9A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19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3124D0CD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Czas ładowania max. 90 min</w:t>
            </w:r>
          </w:p>
        </w:tc>
        <w:tc>
          <w:tcPr>
            <w:tcW w:w="1984" w:type="dxa"/>
            <w:vAlign w:val="center"/>
          </w:tcPr>
          <w:p w14:paraId="4F2894BA" w14:textId="67EC1853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2DE9216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35CF576B" w14:textId="77777777" w:rsidTr="008B0040">
        <w:tc>
          <w:tcPr>
            <w:tcW w:w="704" w:type="dxa"/>
            <w:vAlign w:val="center"/>
          </w:tcPr>
          <w:p w14:paraId="7D62D254" w14:textId="06D36FFE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2F7EE8E2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Spełnia wymagania normy IEC 60601-1-12</w:t>
            </w:r>
          </w:p>
        </w:tc>
        <w:tc>
          <w:tcPr>
            <w:tcW w:w="1984" w:type="dxa"/>
            <w:vAlign w:val="center"/>
          </w:tcPr>
          <w:p w14:paraId="54B4EC09" w14:textId="2EC5B3B0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4B44719E" w14:textId="77777777" w:rsidTr="008B0040">
        <w:tc>
          <w:tcPr>
            <w:tcW w:w="704" w:type="dxa"/>
            <w:vAlign w:val="center"/>
          </w:tcPr>
          <w:p w14:paraId="0B36A471" w14:textId="4E337662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32B8EF02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 xml:space="preserve">Specjalistyczna aplikacja do pobrania z Play </w:t>
            </w:r>
            <w:proofErr w:type="spellStart"/>
            <w:r w:rsidRPr="00D36057">
              <w:rPr>
                <w:rFonts w:ascii="Times New Roman" w:hAnsi="Times New Roman"/>
              </w:rPr>
              <w:t>Store</w:t>
            </w:r>
            <w:proofErr w:type="spellEnd"/>
            <w:r w:rsidRPr="00D36057">
              <w:rPr>
                <w:rFonts w:ascii="Times New Roman" w:hAnsi="Times New Roman"/>
              </w:rPr>
              <w:t xml:space="preserve"> lub </w:t>
            </w:r>
            <w:proofErr w:type="spellStart"/>
            <w:r w:rsidRPr="00D36057">
              <w:rPr>
                <w:rFonts w:ascii="Times New Roman" w:hAnsi="Times New Roman"/>
              </w:rPr>
              <w:t>AppStore</w:t>
            </w:r>
            <w:proofErr w:type="spellEnd"/>
          </w:p>
        </w:tc>
        <w:tc>
          <w:tcPr>
            <w:tcW w:w="1984" w:type="dxa"/>
            <w:vAlign w:val="center"/>
          </w:tcPr>
          <w:p w14:paraId="5CA9622E" w14:textId="718B29FF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415D483E" w14:textId="77777777" w:rsidTr="008B0040">
        <w:tc>
          <w:tcPr>
            <w:tcW w:w="704" w:type="dxa"/>
            <w:vAlign w:val="center"/>
          </w:tcPr>
          <w:p w14:paraId="41EFD159" w14:textId="7A309DC1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7BB5EF72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Funkcje automatycznego wzmocnienia i doboru częstotliwości</w:t>
            </w:r>
          </w:p>
        </w:tc>
        <w:tc>
          <w:tcPr>
            <w:tcW w:w="1984" w:type="dxa"/>
            <w:vAlign w:val="center"/>
          </w:tcPr>
          <w:p w14:paraId="1AAD775F" w14:textId="02D70B49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C9375B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7E1AB9C3" w14:textId="77777777" w:rsidTr="008B0040">
        <w:tc>
          <w:tcPr>
            <w:tcW w:w="704" w:type="dxa"/>
            <w:vAlign w:val="center"/>
          </w:tcPr>
          <w:p w14:paraId="041CB46C" w14:textId="25E95EC8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0DAFF2CF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Możliwość rozbudowy o Doppler pulsacyjny (PW)</w:t>
            </w:r>
          </w:p>
        </w:tc>
        <w:tc>
          <w:tcPr>
            <w:tcW w:w="1984" w:type="dxa"/>
            <w:vAlign w:val="center"/>
          </w:tcPr>
          <w:p w14:paraId="748B9234" w14:textId="5C76B784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 xml:space="preserve">TAK </w:t>
            </w:r>
          </w:p>
        </w:tc>
        <w:tc>
          <w:tcPr>
            <w:tcW w:w="2552" w:type="dxa"/>
            <w:vAlign w:val="center"/>
          </w:tcPr>
          <w:p w14:paraId="2974BA45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3CC354E1" w14:textId="77777777" w:rsidTr="008B0040">
        <w:tc>
          <w:tcPr>
            <w:tcW w:w="704" w:type="dxa"/>
            <w:vAlign w:val="center"/>
          </w:tcPr>
          <w:p w14:paraId="2438F197" w14:textId="04E85868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3202B58F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Możliwość rozbudowy o funkcję DICOM</w:t>
            </w:r>
          </w:p>
        </w:tc>
        <w:tc>
          <w:tcPr>
            <w:tcW w:w="1984" w:type="dxa"/>
            <w:vAlign w:val="center"/>
          </w:tcPr>
          <w:p w14:paraId="7F9EC4D2" w14:textId="2B892FEA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8F1BBEE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7E22941C" w14:textId="77777777" w:rsidTr="008B0040">
        <w:tc>
          <w:tcPr>
            <w:tcW w:w="704" w:type="dxa"/>
            <w:vAlign w:val="center"/>
          </w:tcPr>
          <w:p w14:paraId="37151F01" w14:textId="354753BE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59633C27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D36057">
              <w:rPr>
                <w:rFonts w:ascii="Times New Roman" w:hAnsi="Times New Roman"/>
                <w:b/>
                <w:bCs/>
              </w:rPr>
              <w:t>Urządzenie obrazujące</w:t>
            </w:r>
          </w:p>
        </w:tc>
        <w:tc>
          <w:tcPr>
            <w:tcW w:w="1984" w:type="dxa"/>
            <w:vAlign w:val="center"/>
          </w:tcPr>
          <w:p w14:paraId="54DB9859" w14:textId="7A4D26C6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  <w:r w:rsidR="00754DBF" w:rsidRPr="00D36057">
              <w:rPr>
                <w:rFonts w:ascii="Times New Roman" w:hAnsi="Times New Roman"/>
              </w:rPr>
              <w:t>, opisać</w:t>
            </w:r>
          </w:p>
        </w:tc>
        <w:tc>
          <w:tcPr>
            <w:tcW w:w="2552" w:type="dxa"/>
            <w:vAlign w:val="center"/>
          </w:tcPr>
          <w:p w14:paraId="077066C0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369D6" w:rsidRPr="00D36057" w14:paraId="52E17466" w14:textId="77777777" w:rsidTr="008B0040">
        <w:tc>
          <w:tcPr>
            <w:tcW w:w="704" w:type="dxa"/>
            <w:vAlign w:val="center"/>
          </w:tcPr>
          <w:p w14:paraId="522329DF" w14:textId="01B2F25B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A3877" w14:textId="30D93508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 xml:space="preserve">Pamięć wbudowana </w:t>
            </w:r>
            <w:r w:rsidR="00754DBF" w:rsidRPr="00D36057">
              <w:rPr>
                <w:rFonts w:ascii="Times New Roman" w:hAnsi="Times New Roman"/>
                <w:color w:val="000000"/>
                <w:lang w:eastAsia="pl-PL"/>
              </w:rPr>
              <w:t xml:space="preserve">min. </w:t>
            </w:r>
            <w:r w:rsidRPr="00D36057">
              <w:rPr>
                <w:rFonts w:ascii="Times New Roman" w:hAnsi="Times New Roman"/>
                <w:color w:val="000000"/>
                <w:lang w:eastAsia="pl-PL"/>
              </w:rPr>
              <w:t>128 GB</w:t>
            </w:r>
          </w:p>
        </w:tc>
        <w:tc>
          <w:tcPr>
            <w:tcW w:w="1984" w:type="dxa"/>
            <w:vAlign w:val="center"/>
          </w:tcPr>
          <w:p w14:paraId="6524E8A6" w14:textId="25AAE80C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FE03B7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316A0BF2" w14:textId="77777777" w:rsidTr="008B0040">
        <w:tc>
          <w:tcPr>
            <w:tcW w:w="704" w:type="dxa"/>
            <w:vAlign w:val="center"/>
          </w:tcPr>
          <w:p w14:paraId="6A0589B8" w14:textId="5ADD4DBF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14370" w14:textId="277A0EF9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 xml:space="preserve">Czytnik linii papilarnych </w:t>
            </w:r>
          </w:p>
        </w:tc>
        <w:tc>
          <w:tcPr>
            <w:tcW w:w="1984" w:type="dxa"/>
            <w:vAlign w:val="center"/>
          </w:tcPr>
          <w:p w14:paraId="0705199A" w14:textId="1B4E5840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B3CA70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57C43" w:rsidRPr="00D36057" w14:paraId="04DBAA87" w14:textId="77777777" w:rsidTr="008B0040">
        <w:tc>
          <w:tcPr>
            <w:tcW w:w="704" w:type="dxa"/>
            <w:vAlign w:val="center"/>
          </w:tcPr>
          <w:p w14:paraId="330281EC" w14:textId="5051CEBD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F0046" w14:textId="60A8E5EA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lang w:eastAsia="pl-PL"/>
              </w:rPr>
              <w:t xml:space="preserve">Typ ekranu - Pojemnościowy, </w:t>
            </w:r>
            <w:r w:rsidR="00754DBF" w:rsidRPr="00D36057">
              <w:rPr>
                <w:rFonts w:ascii="Times New Roman" w:hAnsi="Times New Roman"/>
                <w:lang w:eastAsia="pl-PL"/>
              </w:rPr>
              <w:t>Multi-</w:t>
            </w:r>
            <w:proofErr w:type="spellStart"/>
            <w:r w:rsidR="00754DBF" w:rsidRPr="00D36057">
              <w:rPr>
                <w:rFonts w:ascii="Times New Roman" w:hAnsi="Times New Roman"/>
                <w:lang w:eastAsia="pl-PL"/>
              </w:rPr>
              <w:t>Touch</w:t>
            </w:r>
            <w:proofErr w:type="spellEnd"/>
            <w:r w:rsidRPr="00D36057">
              <w:rPr>
                <w:rFonts w:ascii="Times New Roman" w:hAnsi="Times New Roman"/>
                <w:lang w:eastAsia="pl-PL"/>
              </w:rPr>
              <w:t>, IPS</w:t>
            </w:r>
          </w:p>
        </w:tc>
        <w:tc>
          <w:tcPr>
            <w:tcW w:w="1984" w:type="dxa"/>
            <w:vAlign w:val="center"/>
          </w:tcPr>
          <w:p w14:paraId="45FA201F" w14:textId="2FAFE68A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5A83F36B" w14:textId="77777777" w:rsidTr="008B0040">
        <w:tc>
          <w:tcPr>
            <w:tcW w:w="704" w:type="dxa"/>
            <w:vAlign w:val="center"/>
          </w:tcPr>
          <w:p w14:paraId="7E88CDB4" w14:textId="3D553584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29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86135" w14:textId="324B5733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Przekątna ekranu min. 11"</w:t>
            </w:r>
          </w:p>
        </w:tc>
        <w:tc>
          <w:tcPr>
            <w:tcW w:w="1984" w:type="dxa"/>
            <w:vAlign w:val="center"/>
          </w:tcPr>
          <w:p w14:paraId="30C620F8" w14:textId="3DAC9E00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BEBA774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58658EF1" w14:textId="77777777" w:rsidTr="008B0040">
        <w:tc>
          <w:tcPr>
            <w:tcW w:w="704" w:type="dxa"/>
            <w:vAlign w:val="center"/>
          </w:tcPr>
          <w:p w14:paraId="07C15C86" w14:textId="69AB4F24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072DB7" w14:textId="412F90E0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Rozdzielczość ekranu min 2160 x 1600</w:t>
            </w:r>
          </w:p>
        </w:tc>
        <w:tc>
          <w:tcPr>
            <w:tcW w:w="1984" w:type="dxa"/>
            <w:vAlign w:val="center"/>
          </w:tcPr>
          <w:p w14:paraId="4E717F53" w14:textId="0445C324" w:rsidR="000369D6" w:rsidRPr="00D36057" w:rsidRDefault="000369D6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732E75AE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5A63B6C3" w14:textId="77777777" w:rsidTr="008B0040">
        <w:tc>
          <w:tcPr>
            <w:tcW w:w="704" w:type="dxa"/>
            <w:vAlign w:val="center"/>
          </w:tcPr>
          <w:p w14:paraId="49B61B13" w14:textId="087F4E8C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3F0C1" w14:textId="77777777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  <w:color w:val="000000"/>
                <w:lang w:eastAsia="pl-PL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Łączność</w:t>
            </w:r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>:</w:t>
            </w:r>
          </w:p>
          <w:p w14:paraId="6A39888F" w14:textId="42C3F18E" w:rsidR="00836FE3" w:rsidRPr="00D36057" w:rsidRDefault="00836FE3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 xml:space="preserve">Wi-Fi </w:t>
            </w:r>
            <w:r w:rsidR="00754DBF" w:rsidRPr="00D36057">
              <w:rPr>
                <w:rFonts w:ascii="Times New Roman" w:hAnsi="Times New Roman"/>
              </w:rPr>
              <w:t>6</w:t>
            </w:r>
            <w:r w:rsidRPr="00D36057">
              <w:rPr>
                <w:rFonts w:ascii="Times New Roman" w:hAnsi="Times New Roman"/>
              </w:rPr>
              <w:t xml:space="preserve"> (802.11 a/b/g/n/</w:t>
            </w:r>
            <w:proofErr w:type="spellStart"/>
            <w:r w:rsidRPr="00D36057">
              <w:rPr>
                <w:rFonts w:ascii="Times New Roman" w:hAnsi="Times New Roman"/>
              </w:rPr>
              <w:t>ac</w:t>
            </w:r>
            <w:proofErr w:type="spellEnd"/>
            <w:r w:rsidR="00754DBF" w:rsidRPr="00D36057">
              <w:rPr>
                <w:rFonts w:ascii="Times New Roman" w:hAnsi="Times New Roman"/>
              </w:rPr>
              <w:t>/</w:t>
            </w:r>
            <w:proofErr w:type="spellStart"/>
            <w:r w:rsidR="00754DBF" w:rsidRPr="00D36057">
              <w:rPr>
                <w:rFonts w:ascii="Times New Roman" w:hAnsi="Times New Roman"/>
              </w:rPr>
              <w:t>ax</w:t>
            </w:r>
            <w:proofErr w:type="spellEnd"/>
            <w:r w:rsidRPr="00D36057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Align w:val="center"/>
          </w:tcPr>
          <w:p w14:paraId="3C38BBED" w14:textId="62036829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8E551A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169C0123" w14:textId="77777777" w:rsidTr="008B0040">
        <w:tc>
          <w:tcPr>
            <w:tcW w:w="704" w:type="dxa"/>
            <w:vAlign w:val="center"/>
          </w:tcPr>
          <w:p w14:paraId="1C0F2A8D" w14:textId="4F4FB8F3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032CD" w14:textId="4C9AF1F5" w:rsidR="000369D6" w:rsidRPr="00D36057" w:rsidRDefault="00836FE3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Moduł Bluetooth</w:t>
            </w:r>
          </w:p>
        </w:tc>
        <w:tc>
          <w:tcPr>
            <w:tcW w:w="1984" w:type="dxa"/>
            <w:vAlign w:val="center"/>
          </w:tcPr>
          <w:p w14:paraId="10099235" w14:textId="18C9E834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A3AA36A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291E8C55" w14:textId="77777777" w:rsidTr="008B0040">
        <w:tc>
          <w:tcPr>
            <w:tcW w:w="704" w:type="dxa"/>
            <w:vAlign w:val="center"/>
          </w:tcPr>
          <w:p w14:paraId="276FFDB6" w14:textId="3644A823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50776" w14:textId="25E56C66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Złącza</w:t>
            </w:r>
            <w:r w:rsidR="00EB7531" w:rsidRPr="00D36057">
              <w:rPr>
                <w:rFonts w:ascii="Times New Roman" w:hAnsi="Times New Roman"/>
                <w:color w:val="000000"/>
                <w:lang w:eastAsia="pl-PL"/>
              </w:rPr>
              <w:t>:</w:t>
            </w:r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 xml:space="preserve"> USB C</w:t>
            </w:r>
          </w:p>
        </w:tc>
        <w:tc>
          <w:tcPr>
            <w:tcW w:w="1984" w:type="dxa"/>
            <w:vAlign w:val="center"/>
          </w:tcPr>
          <w:p w14:paraId="54DBF343" w14:textId="6EFA23EA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1510306D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5E7DDCB5" w14:textId="77777777" w:rsidTr="008B0040">
        <w:tc>
          <w:tcPr>
            <w:tcW w:w="704" w:type="dxa"/>
            <w:vAlign w:val="center"/>
          </w:tcPr>
          <w:p w14:paraId="63C3FB3B" w14:textId="444BB839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E032" w14:textId="78E1007A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System operacyjny</w:t>
            </w:r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>i</w:t>
            </w:r>
            <w:r w:rsidR="00754DBF" w:rsidRPr="00D36057">
              <w:rPr>
                <w:rFonts w:ascii="Times New Roman" w:hAnsi="Times New Roman"/>
                <w:color w:val="000000"/>
                <w:lang w:eastAsia="pl-PL"/>
              </w:rPr>
              <w:t>Pad</w:t>
            </w:r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>OS</w:t>
            </w:r>
            <w:proofErr w:type="spellEnd"/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 xml:space="preserve"> / Android</w:t>
            </w:r>
          </w:p>
        </w:tc>
        <w:tc>
          <w:tcPr>
            <w:tcW w:w="1984" w:type="dxa"/>
            <w:vAlign w:val="center"/>
          </w:tcPr>
          <w:p w14:paraId="746ACF3A" w14:textId="315768D1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09CE805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57C43" w:rsidRPr="00D36057" w14:paraId="3909CC37" w14:textId="77777777" w:rsidTr="008B0040">
        <w:tc>
          <w:tcPr>
            <w:tcW w:w="704" w:type="dxa"/>
            <w:vAlign w:val="center"/>
          </w:tcPr>
          <w:p w14:paraId="6DA3C4D8" w14:textId="6DC866FF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3729A" w14:textId="6183C37A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lang w:eastAsia="pl-PL"/>
              </w:rPr>
              <w:t>Rozdzielczość nagrywania wideo</w:t>
            </w:r>
            <w:r w:rsidR="00836FE3" w:rsidRPr="00D36057">
              <w:rPr>
                <w:rFonts w:ascii="Times New Roman" w:hAnsi="Times New Roman"/>
                <w:lang w:eastAsia="pl-PL"/>
              </w:rPr>
              <w:t xml:space="preserve"> </w:t>
            </w:r>
            <w:r w:rsidR="00D57C43" w:rsidRPr="00D36057">
              <w:rPr>
                <w:rFonts w:ascii="Times New Roman" w:hAnsi="Times New Roman"/>
                <w:lang w:eastAsia="pl-PL"/>
              </w:rPr>
              <w:t xml:space="preserve">Min. </w:t>
            </w:r>
            <w:proofErr w:type="spellStart"/>
            <w:r w:rsidR="00D57C43" w:rsidRPr="00D36057">
              <w:rPr>
                <w:rFonts w:ascii="Times New Roman" w:hAnsi="Times New Roman"/>
                <w:lang w:eastAsia="pl-PL"/>
              </w:rPr>
              <w:t>FullHD</w:t>
            </w:r>
            <w:proofErr w:type="spellEnd"/>
            <w:r w:rsidR="00D57C43" w:rsidRPr="00D36057">
              <w:rPr>
                <w:rFonts w:ascii="Times New Roman" w:hAnsi="Times New Roman"/>
                <w:lang w:eastAsia="pl-PL"/>
              </w:rPr>
              <w:t xml:space="preserve"> (1920 x 1080 </w:t>
            </w:r>
            <w:proofErr w:type="spellStart"/>
            <w:r w:rsidR="00D57C43" w:rsidRPr="00D36057">
              <w:rPr>
                <w:rFonts w:ascii="Times New Roman" w:hAnsi="Times New Roman"/>
                <w:lang w:eastAsia="pl-PL"/>
              </w:rPr>
              <w:t>px</w:t>
            </w:r>
            <w:proofErr w:type="spellEnd"/>
            <w:r w:rsidR="00D57C43" w:rsidRPr="00D36057">
              <w:rPr>
                <w:rFonts w:ascii="Times New Roman" w:hAnsi="Times New Roman"/>
                <w:lang w:eastAsia="pl-PL"/>
              </w:rPr>
              <w:t>)</w:t>
            </w:r>
          </w:p>
        </w:tc>
        <w:tc>
          <w:tcPr>
            <w:tcW w:w="1984" w:type="dxa"/>
            <w:vAlign w:val="center"/>
          </w:tcPr>
          <w:p w14:paraId="6B105995" w14:textId="1D6442D9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D498896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3825ED4E" w14:textId="77777777" w:rsidTr="008B0040">
        <w:tc>
          <w:tcPr>
            <w:tcW w:w="704" w:type="dxa"/>
            <w:vAlign w:val="center"/>
          </w:tcPr>
          <w:p w14:paraId="650A6B23" w14:textId="5480744D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DD3EF" w14:textId="77777777" w:rsidR="00836FE3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  <w:color w:val="000000"/>
                <w:lang w:eastAsia="pl-PL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Dodatkowe informacje</w:t>
            </w:r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 xml:space="preserve">: </w:t>
            </w:r>
          </w:p>
          <w:p w14:paraId="5BBD01D1" w14:textId="6C89C0B4" w:rsidR="000369D6" w:rsidRPr="00D36057" w:rsidRDefault="00836FE3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wbudowane głośniki stereo</w:t>
            </w:r>
          </w:p>
        </w:tc>
        <w:tc>
          <w:tcPr>
            <w:tcW w:w="1984" w:type="dxa"/>
            <w:vAlign w:val="center"/>
          </w:tcPr>
          <w:p w14:paraId="7CFBA289" w14:textId="78B49D84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C976C63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00E66D28" w14:textId="77777777" w:rsidTr="008B0040">
        <w:tc>
          <w:tcPr>
            <w:tcW w:w="704" w:type="dxa"/>
            <w:vAlign w:val="center"/>
          </w:tcPr>
          <w:p w14:paraId="425DB6EF" w14:textId="4BDA2C80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FB93B" w14:textId="5037DC73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Dołączone akcesoria</w:t>
            </w:r>
            <w:r w:rsidR="00836FE3" w:rsidRPr="00D36057">
              <w:rPr>
                <w:rFonts w:ascii="Times New Roman" w:hAnsi="Times New Roman"/>
                <w:color w:val="000000"/>
                <w:lang w:eastAsia="pl-PL"/>
              </w:rPr>
              <w:t>: zasilacz</w:t>
            </w:r>
          </w:p>
        </w:tc>
        <w:tc>
          <w:tcPr>
            <w:tcW w:w="1984" w:type="dxa"/>
            <w:vAlign w:val="center"/>
          </w:tcPr>
          <w:p w14:paraId="47B1CE12" w14:textId="0875C70F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3B66E1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18D2699C" w14:textId="77777777" w:rsidTr="008B0040">
        <w:tc>
          <w:tcPr>
            <w:tcW w:w="704" w:type="dxa"/>
            <w:vAlign w:val="center"/>
          </w:tcPr>
          <w:p w14:paraId="7F602C1B" w14:textId="2EC60BF9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90983" w14:textId="115AD519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Dedykowana torba na urządzenie, pozwalająca bezpiecznie transportować sondę</w:t>
            </w:r>
          </w:p>
        </w:tc>
        <w:tc>
          <w:tcPr>
            <w:tcW w:w="1984" w:type="dxa"/>
            <w:vAlign w:val="center"/>
          </w:tcPr>
          <w:p w14:paraId="4F3EAA40" w14:textId="26E09388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21633EA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36057" w14:paraId="77782027" w14:textId="77777777" w:rsidTr="008B0040">
        <w:tc>
          <w:tcPr>
            <w:tcW w:w="704" w:type="dxa"/>
            <w:vAlign w:val="center"/>
          </w:tcPr>
          <w:p w14:paraId="44986C01" w14:textId="1139D0A8" w:rsidR="000369D6" w:rsidRPr="00D36057" w:rsidRDefault="008B0040" w:rsidP="00D3605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39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44AD1" w14:textId="64ADE5B0" w:rsidR="000369D6" w:rsidRPr="00D36057" w:rsidRDefault="000369D6" w:rsidP="00D3605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  <w:color w:val="000000"/>
                <w:lang w:eastAsia="pl-PL"/>
              </w:rPr>
              <w:t>Dodatkowa nakładka chłodząca, pozwalająca wydłużyć czas pracy urządzenia poprzez możliwość podpięcia do zewnętrznego źródła zasilania</w:t>
            </w:r>
          </w:p>
        </w:tc>
        <w:tc>
          <w:tcPr>
            <w:tcW w:w="1984" w:type="dxa"/>
            <w:vAlign w:val="center"/>
          </w:tcPr>
          <w:p w14:paraId="5666EF58" w14:textId="468A52A1" w:rsidR="000369D6" w:rsidRPr="00D36057" w:rsidRDefault="00836FE3" w:rsidP="00D3605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36057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F8DE62" w14:textId="77777777" w:rsidR="000369D6" w:rsidRPr="00D36057" w:rsidRDefault="000369D6" w:rsidP="00D3605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4287" w:rsidRPr="00D36057" w14:paraId="0BC161B2" w14:textId="77777777" w:rsidTr="008B0040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08379BDD" w:rsidR="00F44287" w:rsidRPr="00D36057" w:rsidRDefault="00F44287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36057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D36057" w14:paraId="0F8421D4" w14:textId="467CED5B" w:rsidTr="008B004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773F08" w:rsidRPr="00D36057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D36057" w:rsidRDefault="00773F0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984" w:type="dxa"/>
            <w:vAlign w:val="center"/>
          </w:tcPr>
          <w:p w14:paraId="2556D708" w14:textId="5CC1295A" w:rsidR="00773F08" w:rsidRPr="00D36057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3605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D36057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3605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D36057" w14:paraId="16184DBA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14A1DD2C" w:rsidR="00773F08" w:rsidRPr="00D36057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D36057" w:rsidRDefault="00773F0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984" w:type="dxa"/>
            <w:vAlign w:val="center"/>
          </w:tcPr>
          <w:p w14:paraId="55AC0AF5" w14:textId="364BC7A1" w:rsidR="00773F08" w:rsidRPr="00D36057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D36057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D36057" w14:paraId="3801546D" w14:textId="46348206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3F213EFB" w:rsidR="00773F08" w:rsidRPr="00D36057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D36057" w:rsidRDefault="00773F08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984" w:type="dxa"/>
            <w:vAlign w:val="center"/>
          </w:tcPr>
          <w:p w14:paraId="5D203796" w14:textId="48FDDA1B" w:rsidR="00773F08" w:rsidRPr="00D36057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D36057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D36057" w14:paraId="0FA4C0BC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F56D0CE" w:rsidR="00773F08" w:rsidRPr="00D36057" w:rsidRDefault="00F44287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323E91DD" w:rsidR="00773F08" w:rsidRPr="00D36057" w:rsidRDefault="00024593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984" w:type="dxa"/>
            <w:vAlign w:val="center"/>
          </w:tcPr>
          <w:p w14:paraId="3857ED21" w14:textId="35DDB620" w:rsidR="00773F08" w:rsidRPr="00D36057" w:rsidRDefault="00773F08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</w:t>
            </w:r>
            <w:r w:rsidR="00024593" w:rsidRPr="00D36057">
              <w:rPr>
                <w:rFonts w:ascii="Times New Roman" w:hAnsi="Times New Roman" w:cs="Times New Roman"/>
              </w:rPr>
              <w:t>, dostarczyć przy dostawie</w:t>
            </w:r>
          </w:p>
        </w:tc>
        <w:tc>
          <w:tcPr>
            <w:tcW w:w="2552" w:type="dxa"/>
            <w:vAlign w:val="center"/>
          </w:tcPr>
          <w:p w14:paraId="2030EA99" w14:textId="77777777" w:rsidR="00773F08" w:rsidRPr="00D36057" w:rsidRDefault="00773F08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593" w:rsidRPr="00D36057" w14:paraId="053716FB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2D794166" w:rsidR="00024593" w:rsidRPr="00D36057" w:rsidRDefault="00024593" w:rsidP="00D3605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53DEEA9D" w:rsidR="00024593" w:rsidRPr="00D36057" w:rsidRDefault="00024593" w:rsidP="00D3605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984" w:type="dxa"/>
            <w:vAlign w:val="center"/>
          </w:tcPr>
          <w:p w14:paraId="60F91620" w14:textId="5385E273" w:rsidR="00024593" w:rsidRPr="00D36057" w:rsidRDefault="00024593" w:rsidP="00D3605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36057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552" w:type="dxa"/>
            <w:vAlign w:val="center"/>
          </w:tcPr>
          <w:p w14:paraId="4ED2BA04" w14:textId="77777777" w:rsidR="00024593" w:rsidRPr="00D36057" w:rsidRDefault="00024593" w:rsidP="00D3605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C72" w:rsidRPr="00D36057" w14:paraId="42510140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EA9DF1B" w14:textId="38A9CC11" w:rsidR="00FA5C72" w:rsidRPr="00D36057" w:rsidRDefault="00FA5C72" w:rsidP="00FA5C7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05D45" w14:textId="77777777" w:rsidR="00FA5C72" w:rsidRPr="00A40819" w:rsidRDefault="00FA5C72" w:rsidP="00FA5C72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05E10C51" w14:textId="7BC71B78" w:rsidR="00FA5C72" w:rsidRPr="00D36057" w:rsidRDefault="00FA5C72" w:rsidP="00FA5C7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25A23C7F" w14:textId="2075D118" w:rsidR="00FA5C72" w:rsidRPr="00D36057" w:rsidRDefault="00FA5C72" w:rsidP="00FA5C7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BF78909" w14:textId="62E33AFE" w:rsidR="00FA5C72" w:rsidRPr="00D36057" w:rsidRDefault="00FA5C72" w:rsidP="00FA5C7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D36057" w:rsidRDefault="007C2414" w:rsidP="00D36057">
      <w:pPr>
        <w:spacing w:after="0" w:line="240" w:lineRule="auto"/>
        <w:rPr>
          <w:rFonts w:ascii="Times New Roman" w:hAnsi="Times New Roman" w:cs="Times New Roman"/>
        </w:rPr>
      </w:pPr>
    </w:p>
    <w:p w14:paraId="799FE44F" w14:textId="77777777" w:rsidR="009A1588" w:rsidRPr="00D36057" w:rsidRDefault="009A1588" w:rsidP="00D3605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D36057" w:rsidRDefault="00443BF1" w:rsidP="00D3605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3605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3605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3605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36057">
        <w:rPr>
          <w:rFonts w:ascii="Times New Roman" w:eastAsia="Arial Unicode MS" w:hAnsi="Times New Roman" w:cs="Times New Roman"/>
          <w:b/>
          <w:bCs/>
        </w:rPr>
        <w:t>,</w:t>
      </w:r>
      <w:r w:rsidRPr="00D3605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36057">
        <w:rPr>
          <w:rFonts w:ascii="Times New Roman" w:eastAsia="Arial Unicode MS" w:hAnsi="Times New Roman" w:cs="Times New Roman"/>
          <w:b/>
          <w:bCs/>
        </w:rPr>
        <w:t>których</w:t>
      </w:r>
      <w:r w:rsidRPr="00D3605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36057">
        <w:rPr>
          <w:rFonts w:ascii="Times New Roman" w:eastAsia="Arial Unicode MS" w:hAnsi="Times New Roman" w:cs="Times New Roman"/>
          <w:b/>
          <w:bCs/>
        </w:rPr>
        <w:t>przedmiotu zamówienia</w:t>
      </w:r>
      <w:r w:rsidRPr="00D3605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36057" w:rsidRDefault="00B41A7A" w:rsidP="00D3605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36057" w:rsidRDefault="00E83618" w:rsidP="00D3605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3605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D36057" w:rsidRDefault="007F7B6A" w:rsidP="00D3605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D36057" w:rsidRDefault="00443BF1" w:rsidP="00D36057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3605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36057">
        <w:rPr>
          <w:rFonts w:ascii="Times New Roman" w:hAnsi="Times New Roman" w:cs="Times New Roman"/>
          <w:lang w:eastAsia="zh-CN"/>
        </w:rPr>
        <w:t>…..</w:t>
      </w:r>
      <w:r w:rsidRPr="00D3605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36057" w:rsidRDefault="00443BF1" w:rsidP="00D3605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36057" w:rsidRDefault="00A6346F" w:rsidP="00D3605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3605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36057" w:rsidRDefault="00A6346F" w:rsidP="00D360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3605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36057" w:rsidRDefault="00A6346F" w:rsidP="00D360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36057">
        <w:rPr>
          <w:rFonts w:ascii="Times New Roman" w:hAnsi="Times New Roman" w:cs="Times New Roman"/>
          <w:lang w:eastAsia="zh-CN"/>
        </w:rPr>
        <w:t>O</w:t>
      </w:r>
      <w:r w:rsidR="00443BF1" w:rsidRPr="00D3605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36057" w:rsidRDefault="00E71C25" w:rsidP="00D36057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3605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05EE8" w14:textId="77777777" w:rsidR="00D9400D" w:rsidRDefault="00D9400D" w:rsidP="00FD4247">
      <w:pPr>
        <w:spacing w:after="0" w:line="240" w:lineRule="auto"/>
      </w:pPr>
      <w:r>
        <w:separator/>
      </w:r>
    </w:p>
  </w:endnote>
  <w:endnote w:type="continuationSeparator" w:id="0">
    <w:p w14:paraId="669B2E7F" w14:textId="77777777" w:rsidR="00D9400D" w:rsidRDefault="00D9400D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11FC8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149E0" w14:textId="77777777" w:rsidR="00D9400D" w:rsidRDefault="00D9400D" w:rsidP="00FD4247">
      <w:pPr>
        <w:spacing w:after="0" w:line="240" w:lineRule="auto"/>
      </w:pPr>
      <w:r>
        <w:separator/>
      </w:r>
    </w:p>
  </w:footnote>
  <w:footnote w:type="continuationSeparator" w:id="0">
    <w:p w14:paraId="10AB565C" w14:textId="77777777" w:rsidR="00D9400D" w:rsidRDefault="00D9400D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8721936">
    <w:abstractNumId w:val="4"/>
  </w:num>
  <w:num w:numId="2" w16cid:durableId="1963724648">
    <w:abstractNumId w:val="5"/>
  </w:num>
  <w:num w:numId="3" w16cid:durableId="1336109910">
    <w:abstractNumId w:val="0"/>
  </w:num>
  <w:num w:numId="4" w16cid:durableId="288049262">
    <w:abstractNumId w:val="1"/>
  </w:num>
  <w:num w:numId="5" w16cid:durableId="1173497076">
    <w:abstractNumId w:val="8"/>
  </w:num>
  <w:num w:numId="6" w16cid:durableId="1999730646">
    <w:abstractNumId w:val="7"/>
  </w:num>
  <w:num w:numId="7" w16cid:durableId="108084648">
    <w:abstractNumId w:val="3"/>
  </w:num>
  <w:num w:numId="8" w16cid:durableId="413091710">
    <w:abstractNumId w:val="6"/>
  </w:num>
  <w:num w:numId="9" w16cid:durableId="279340145">
    <w:abstractNumId w:val="10"/>
  </w:num>
  <w:num w:numId="10" w16cid:durableId="281083913">
    <w:abstractNumId w:val="2"/>
  </w:num>
  <w:num w:numId="11" w16cid:durableId="11367265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2155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B0202"/>
    <w:rsid w:val="000D24B5"/>
    <w:rsid w:val="000D2D49"/>
    <w:rsid w:val="000D5F5D"/>
    <w:rsid w:val="000E489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282A"/>
    <w:rsid w:val="001D4594"/>
    <w:rsid w:val="001D53EF"/>
    <w:rsid w:val="001D5846"/>
    <w:rsid w:val="001E18E4"/>
    <w:rsid w:val="001E260E"/>
    <w:rsid w:val="001E2DB6"/>
    <w:rsid w:val="001E66E7"/>
    <w:rsid w:val="001E7E37"/>
    <w:rsid w:val="00205832"/>
    <w:rsid w:val="00206783"/>
    <w:rsid w:val="00207D76"/>
    <w:rsid w:val="002154EF"/>
    <w:rsid w:val="0021756F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90A4B"/>
    <w:rsid w:val="003B37B0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7EA6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7B6A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B0040"/>
    <w:rsid w:val="008C2DC2"/>
    <w:rsid w:val="008C337D"/>
    <w:rsid w:val="008C57D8"/>
    <w:rsid w:val="008E2725"/>
    <w:rsid w:val="008E3A1C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120F"/>
    <w:rsid w:val="009D7004"/>
    <w:rsid w:val="009E2702"/>
    <w:rsid w:val="009E37D4"/>
    <w:rsid w:val="009F698F"/>
    <w:rsid w:val="00A02D03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DE2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D00856"/>
    <w:rsid w:val="00D23E7E"/>
    <w:rsid w:val="00D32ADD"/>
    <w:rsid w:val="00D36057"/>
    <w:rsid w:val="00D40B2E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0D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1000"/>
    <w:rsid w:val="00E22BCC"/>
    <w:rsid w:val="00E22D39"/>
    <w:rsid w:val="00E47930"/>
    <w:rsid w:val="00E514D8"/>
    <w:rsid w:val="00E52683"/>
    <w:rsid w:val="00E71C25"/>
    <w:rsid w:val="00E83618"/>
    <w:rsid w:val="00E84AB3"/>
    <w:rsid w:val="00E90010"/>
    <w:rsid w:val="00EA3309"/>
    <w:rsid w:val="00EA7676"/>
    <w:rsid w:val="00EB1D0D"/>
    <w:rsid w:val="00EB1ECD"/>
    <w:rsid w:val="00EB6084"/>
    <w:rsid w:val="00EB7531"/>
    <w:rsid w:val="00EC1179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36044"/>
    <w:rsid w:val="00F44287"/>
    <w:rsid w:val="00F45D04"/>
    <w:rsid w:val="00F46A8D"/>
    <w:rsid w:val="00F71BC0"/>
    <w:rsid w:val="00FA0059"/>
    <w:rsid w:val="00FA3006"/>
    <w:rsid w:val="00FA5C72"/>
    <w:rsid w:val="00FB22CE"/>
    <w:rsid w:val="00FB2900"/>
    <w:rsid w:val="00FB34D1"/>
    <w:rsid w:val="00FB3AFC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FA5C7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FA5C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ACD6-DE1D-4F35-ADFF-E144E623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699</Words>
  <Characters>4197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20</cp:revision>
  <cp:lastPrinted>2019-07-10T20:39:00Z</cp:lastPrinted>
  <dcterms:created xsi:type="dcterms:W3CDTF">2025-09-16T06:58:00Z</dcterms:created>
  <dcterms:modified xsi:type="dcterms:W3CDTF">2025-12-18T10:17:00Z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